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dbdb91d" w14:textId="dbdb91d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AC6852">
        <w:rPr>
          <w:rFonts w:ascii="Arial" w:hAnsi="Arial" w:cs="Arial"/>
        </w:rPr>
        <w:t>233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D267EB">
        <w:rPr>
          <w:rFonts w:ascii="Arial" w:hAnsi="Arial" w:cs="Arial"/>
        </w:rPr>
        <w:t>22</w:t>
      </w:r>
      <w:r w:rsidRPr="00CE2A3F" w:rsidR="00B30EDC">
        <w:rPr>
          <w:rFonts w:ascii="Arial" w:hAnsi="Arial" w:cs="Arial"/>
        </w:rPr>
        <w:t>-</w:t>
      </w:r>
      <w:r w:rsidR="00D12787">
        <w:rPr>
          <w:rFonts w:ascii="Arial" w:hAnsi="Arial" w:cs="Arial"/>
        </w:rPr>
        <w:t>41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AC6852">
        <w:rPr>
          <w:rFonts w:ascii="Arial" w:hAnsi="Arial" w:cs="Arial"/>
        </w:rPr>
        <w:t>MARINA PETROL d.o.o. u stečaju, Zadar, Jakova Gotovca 24, OIB: 69366915161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325BD5">
        <w:rPr>
          <w:rFonts w:ascii="Arial" w:hAnsi="Arial" w:cs="Arial"/>
        </w:rPr>
        <w:t>j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325BD5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AC6852">
        <w:rPr>
          <w:rFonts w:ascii="Arial" w:hAnsi="Arial" w:cs="Arial"/>
        </w:rPr>
        <w:t xml:space="preserve">Ivanki </w:t>
      </w:r>
      <w:proofErr w:type="spellStart"/>
      <w:r w:rsidR="00AC6852">
        <w:rPr>
          <w:rFonts w:ascii="Arial" w:hAnsi="Arial" w:cs="Arial"/>
        </w:rPr>
        <w:t>Bosotini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AC6852">
        <w:rPr>
          <w:rFonts w:ascii="Arial" w:hAnsi="Arial" w:cs="Arial"/>
        </w:rPr>
        <w:t>29. ožujka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</w:t>
      </w:r>
      <w:proofErr w:type="spellStart"/>
      <w:r w:rsidRPr="00CE2A3F">
        <w:rPr>
          <w:rFonts w:ascii="Arial" w:hAnsi="Arial" w:cs="Arial"/>
        </w:rPr>
        <w:t>Bajlo</w:t>
      </w:r>
      <w:proofErr w:type="spellEnd"/>
      <w:r w:rsidRPr="00CE2A3F">
        <w:rPr>
          <w:rFonts w:ascii="Arial" w:hAnsi="Arial" w:cs="Arial"/>
        </w:rPr>
        <w:t>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Ante </w:t>
      </w:r>
      <w:proofErr w:type="spellStart"/>
      <w:r w:rsidRPr="00CE2A3F">
        <w:rPr>
          <w:rFonts w:ascii="Arial" w:hAnsi="Arial" w:cs="Arial"/>
        </w:rPr>
        <w:t>Rubelj</w:t>
      </w:r>
      <w:proofErr w:type="spellEnd"/>
      <w:r w:rsidRPr="00CE2A3F">
        <w:rPr>
          <w:rFonts w:ascii="Arial" w:hAnsi="Arial" w:cs="Arial"/>
        </w:rPr>
        <w:t>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AC6852">
        <w:rPr>
          <w:rFonts w:ascii="Arial" w:hAnsi="Arial" w:cs="Arial"/>
        </w:rPr>
        <w:t>8,15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325BD5">
        <w:rPr>
          <w:rFonts w:ascii="Arial" w:hAnsi="Arial" w:cs="Arial"/>
        </w:rPr>
        <w:t>na</w:t>
      </w:r>
      <w:r w:rsidRPr="00CE2A3F" w:rsidR="0040340B">
        <w:rPr>
          <w:rFonts w:ascii="Arial" w:hAnsi="Arial" w:cs="Arial"/>
        </w:rPr>
        <w:t xml:space="preserve"> </w:t>
      </w:r>
      <w:r w:rsidR="00AC6852">
        <w:rPr>
          <w:rFonts w:ascii="Arial" w:hAnsi="Arial" w:cs="Arial"/>
        </w:rPr>
        <w:t xml:space="preserve">Ivanka </w:t>
      </w:r>
      <w:proofErr w:type="spellStart"/>
      <w:r w:rsidR="00AC6852">
        <w:rPr>
          <w:rFonts w:ascii="Arial" w:hAnsi="Arial" w:cs="Arial"/>
        </w:rPr>
        <w:t>Bosotina</w:t>
      </w:r>
      <w:proofErr w:type="spellEnd"/>
      <w:r w:rsidRPr="00CE2A3F" w:rsidR="0040340B">
        <w:rPr>
          <w:rFonts w:ascii="Arial" w:hAnsi="Arial" w:cs="Arial"/>
        </w:rPr>
        <w:t>, stečajn</w:t>
      </w:r>
      <w:r w:rsidR="00522E0B">
        <w:rPr>
          <w:rFonts w:ascii="Arial" w:hAnsi="Arial" w:cs="Arial"/>
        </w:rPr>
        <w:t>a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</w:t>
      </w:r>
      <w:r w:rsidR="00522E0B">
        <w:rPr>
          <w:rFonts w:ascii="Arial" w:hAnsi="Arial" w:cs="Arial"/>
        </w:rPr>
        <w:t>ica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AC6852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155ED2" w:rsidR="00AC6852" w:rsidP="00155ED2" w:rsidRDefault="00155ED2">
      <w:pPr>
        <w:pStyle w:val="Odlomakpopisa"/>
        <w:numPr>
          <w:ilvl w:val="0"/>
          <w:numId w:val="3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Lidija </w:t>
      </w:r>
      <w:proofErr w:type="spellStart"/>
      <w:r>
        <w:rPr>
          <w:rFonts w:ascii="Arial" w:hAnsi="Arial" w:cs="Arial"/>
        </w:rPr>
        <w:t>Vitaljić</w:t>
      </w:r>
      <w:proofErr w:type="spellEnd"/>
      <w:r>
        <w:rPr>
          <w:rFonts w:ascii="Arial" w:hAnsi="Arial" w:cs="Arial"/>
        </w:rPr>
        <w:t>, zamjenica u ŽDO-u Zadar</w:t>
      </w:r>
      <w:bookmarkStart w:name="_GoBack" w:id="0"/>
      <w:bookmarkEnd w:id="0"/>
    </w:p>
    <w:p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522E0B"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AC6852">
        <w:rPr>
          <w:rFonts w:ascii="Arial" w:hAnsi="Arial" w:cs="Arial"/>
        </w:rPr>
        <w:t>29. prosinca 2022.</w:t>
      </w:r>
      <w:r w:rsidR="00A145B4">
        <w:rPr>
          <w:rFonts w:ascii="Arial" w:hAnsi="Arial" w:cs="Arial"/>
        </w:rPr>
        <w:t xml:space="preserve">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522E0B">
        <w:rPr>
          <w:rFonts w:ascii="Arial" w:hAnsi="Arial" w:cs="Arial"/>
        </w:rPr>
        <w:t>đuje se da je izvješće stečajne upraviteljice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AC6852">
        <w:rPr>
          <w:rFonts w:ascii="Arial" w:hAnsi="Arial" w:cs="Arial"/>
        </w:rPr>
        <w:t>14. ožujka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044837" w:rsidR="00325BD5" w:rsidP="00325BD5" w:rsidRDefault="00522E0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044837">
        <w:rPr>
          <w:rFonts w:ascii="Arial" w:hAnsi="Arial" w:cs="Arial"/>
          <w:color w:val="000000"/>
        </w:rPr>
        <w:t>Drugi</w:t>
      </w:r>
      <w:r w:rsidRPr="00044837" w:rsidR="00797187">
        <w:rPr>
          <w:rFonts w:ascii="Arial" w:hAnsi="Arial" w:cs="Arial"/>
          <w:color w:val="000000"/>
        </w:rPr>
        <w:t xml:space="preserve"> viši isplatni red</w:t>
      </w:r>
      <w:r w:rsidRPr="00044837">
        <w:rPr>
          <w:rFonts w:ascii="Arial" w:hAnsi="Arial" w:cs="Arial"/>
          <w:color w:val="000000"/>
        </w:rPr>
        <w:t>:</w:t>
      </w:r>
    </w:p>
    <w:p w:rsidR="00AC6852" w:rsidP="00325BD5" w:rsidRDefault="00AC6852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925"/>
        <w:gridCol w:w="2410"/>
        <w:gridCol w:w="1701"/>
        <w:gridCol w:w="2268"/>
        <w:gridCol w:w="1984"/>
      </w:tblGrid>
      <w:tr w:rsidRPr="00522E0B" w:rsidR="00AC6852" w:rsidTr="003B1B12">
        <w:trPr>
          <w:trHeight w:val="437"/>
        </w:trPr>
        <w:tc>
          <w:tcPr>
            <w:tcW w:w="925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proofErr w:type="spellStart"/>
            <w:r w:rsidRPr="003B1B12">
              <w:rPr>
                <w:rFonts w:ascii="Arial" w:hAnsi="Arial" w:cs="Arial"/>
                <w:iCs/>
                <w:color w:val="000000"/>
              </w:rPr>
              <w:t>R.b</w:t>
            </w:r>
            <w:proofErr w:type="spellEnd"/>
            <w:r w:rsidRPr="003B1B12">
              <w:rPr>
                <w:rFonts w:ascii="Arial" w:hAnsi="Arial" w:cs="Arial"/>
                <w:iCs/>
                <w:color w:val="000000"/>
              </w:rPr>
              <w:t xml:space="preserve">. </w:t>
            </w:r>
          </w:p>
        </w:tc>
        <w:tc>
          <w:tcPr>
            <w:tcW w:w="2410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B1B12">
              <w:rPr>
                <w:rFonts w:ascii="Arial" w:hAnsi="Arial" w:cs="Arial"/>
                <w:bCs/>
                <w:iCs/>
                <w:color w:val="000000"/>
              </w:rPr>
              <w:t xml:space="preserve">NAZIV VJEROVNIKA </w:t>
            </w:r>
          </w:p>
        </w:tc>
        <w:tc>
          <w:tcPr>
            <w:tcW w:w="1701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B1B12">
              <w:rPr>
                <w:rFonts w:ascii="Arial" w:hAnsi="Arial" w:cs="Arial"/>
                <w:bCs/>
                <w:iCs/>
                <w:color w:val="000000"/>
              </w:rPr>
              <w:t>OIB</w:t>
            </w:r>
          </w:p>
        </w:tc>
        <w:tc>
          <w:tcPr>
            <w:tcW w:w="2268" w:type="dxa"/>
          </w:tcPr>
          <w:p w:rsidRPr="003B1B12" w:rsidR="00AC6852" w:rsidP="00AC6852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B1B12">
              <w:rPr>
                <w:rFonts w:ascii="Arial" w:hAnsi="Arial" w:cs="Arial"/>
                <w:bCs/>
                <w:iCs/>
                <w:color w:val="000000"/>
              </w:rPr>
              <w:t xml:space="preserve">IZNOS PRIJAVLJENE TRAŽ. U EUR/KN </w:t>
            </w:r>
          </w:p>
        </w:tc>
        <w:tc>
          <w:tcPr>
            <w:tcW w:w="1984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bCs/>
                <w:iCs/>
                <w:color w:val="000000"/>
              </w:rPr>
            </w:pPr>
            <w:r w:rsidRPr="003B1B12">
              <w:rPr>
                <w:rFonts w:ascii="Arial" w:hAnsi="Arial" w:cs="Arial"/>
                <w:bCs/>
                <w:iCs/>
                <w:color w:val="000000"/>
              </w:rPr>
              <w:t>IZNOS PRIZNATE TRAŽ. U EUR/KN</w:t>
            </w:r>
          </w:p>
        </w:tc>
      </w:tr>
      <w:tr w:rsidRPr="00522E0B" w:rsidR="00AC6852" w:rsidTr="003B1B12">
        <w:trPr>
          <w:trHeight w:val="505"/>
        </w:trPr>
        <w:tc>
          <w:tcPr>
            <w:tcW w:w="925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B1B12">
              <w:rPr>
                <w:rFonts w:ascii="Arial" w:hAnsi="Arial" w:cs="Arial"/>
                <w:iCs/>
                <w:color w:val="000000"/>
              </w:rPr>
              <w:t xml:space="preserve">1. </w:t>
            </w:r>
          </w:p>
        </w:tc>
        <w:tc>
          <w:tcPr>
            <w:tcW w:w="2410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HRVATSKA AGENCIJA ZA MALO GOSPODARSTVO,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Zagreb,Ksaver 208 </w:t>
            </w:r>
          </w:p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25609559342 </w:t>
            </w:r>
          </w:p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109.639,12 eura/758.265,45 kn </w:t>
            </w:r>
          </w:p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109.639,12 eura/758.265,45 kn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</w:tr>
      <w:tr w:rsidRPr="00522E0B" w:rsidR="00AC6852" w:rsidTr="003B1B12">
        <w:trPr>
          <w:trHeight w:val="505"/>
        </w:trPr>
        <w:tc>
          <w:tcPr>
            <w:tcW w:w="925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iCs/>
                <w:color w:val="000000"/>
              </w:rPr>
            </w:pPr>
            <w:r w:rsidRPr="003B1B12">
              <w:rPr>
                <w:rFonts w:ascii="Arial" w:hAnsi="Arial" w:cs="Arial"/>
                <w:iCs/>
                <w:color w:val="000000"/>
              </w:rPr>
              <w:t>2.</w:t>
            </w:r>
          </w:p>
        </w:tc>
        <w:tc>
          <w:tcPr>
            <w:tcW w:w="2410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MIPCRO d.o.o.,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proofErr w:type="spellStart"/>
            <w:r w:rsidRPr="003B1B12">
              <w:rPr>
                <w:rFonts w:ascii="Arial" w:hAnsi="Arial" w:cs="Arial"/>
              </w:rPr>
              <w:t>Ivanac</w:t>
            </w:r>
            <w:proofErr w:type="spellEnd"/>
            <w:r w:rsidRPr="003B1B12">
              <w:rPr>
                <w:rFonts w:ascii="Arial" w:hAnsi="Arial" w:cs="Arial"/>
              </w:rPr>
              <w:t xml:space="preserve">, Adalberta </w:t>
            </w:r>
            <w:proofErr w:type="spellStart"/>
            <w:r w:rsidRPr="003B1B12">
              <w:rPr>
                <w:rFonts w:ascii="Arial" w:hAnsi="Arial" w:cs="Arial"/>
              </w:rPr>
              <w:t>Georgijevića</w:t>
            </w:r>
            <w:proofErr w:type="spellEnd"/>
            <w:r w:rsidRPr="003B1B12">
              <w:rPr>
                <w:rFonts w:ascii="Arial" w:hAnsi="Arial" w:cs="Arial"/>
              </w:rPr>
              <w:t xml:space="preserve"> 3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74266568215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31.654,26 eura/238.499,02 kn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31.654,26 eura/238.499,02 kn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</w:tr>
      <w:tr w:rsidRPr="00522E0B" w:rsidR="00AC6852" w:rsidTr="003B1B12">
        <w:trPr>
          <w:trHeight w:val="505"/>
        </w:trPr>
        <w:tc>
          <w:tcPr>
            <w:tcW w:w="925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iCs/>
                <w:color w:val="000000"/>
              </w:rPr>
            </w:pPr>
            <w:r w:rsidRPr="003B1B12">
              <w:rPr>
                <w:rFonts w:ascii="Arial" w:hAnsi="Arial" w:cs="Arial"/>
                <w:iCs/>
                <w:color w:val="000000"/>
              </w:rPr>
              <w:lastRenderedPageBreak/>
              <w:t>3.</w:t>
            </w:r>
          </w:p>
        </w:tc>
        <w:tc>
          <w:tcPr>
            <w:tcW w:w="2410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REPUBLIKA HRVATSKA, MINISTARSTVO FINANCIJA, POREZNA UPRAVA, Područni ured Zadar,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Zadar, Pl. </w:t>
            </w:r>
            <w:proofErr w:type="spellStart"/>
            <w:r w:rsidRPr="003B1B12">
              <w:rPr>
                <w:rFonts w:ascii="Arial" w:hAnsi="Arial" w:cs="Arial"/>
              </w:rPr>
              <w:t>Borelli</w:t>
            </w:r>
            <w:proofErr w:type="spellEnd"/>
            <w:r w:rsidRPr="003B1B12">
              <w:rPr>
                <w:rFonts w:ascii="Arial" w:hAnsi="Arial" w:cs="Arial"/>
              </w:rPr>
              <w:t xml:space="preserve"> 9/2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52634238587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57.040,27 eura/429.769,91 kn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57.040,27 eura/429.769,91 kn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</w:tr>
      <w:tr w:rsidRPr="00522E0B" w:rsidR="00AC6852" w:rsidTr="003B1B12">
        <w:trPr>
          <w:trHeight w:val="505"/>
        </w:trPr>
        <w:tc>
          <w:tcPr>
            <w:tcW w:w="925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iCs/>
                <w:color w:val="000000"/>
              </w:rPr>
            </w:pPr>
            <w:r w:rsidRPr="003B1B12">
              <w:rPr>
                <w:rFonts w:ascii="Arial" w:hAnsi="Arial" w:cs="Arial"/>
                <w:iCs/>
                <w:color w:val="000000"/>
              </w:rPr>
              <w:t>4.</w:t>
            </w:r>
          </w:p>
        </w:tc>
        <w:tc>
          <w:tcPr>
            <w:tcW w:w="2410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IT GLOBAL d.o.o.,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Osijek, Ul. Petra Svačića 41 D </w:t>
            </w:r>
          </w:p>
        </w:tc>
        <w:tc>
          <w:tcPr>
            <w:tcW w:w="1701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94837209331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42.213,68 eura/318.058,97 kn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42.213,68 eura/318.058,97 kn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</w:tr>
      <w:tr w:rsidRPr="00522E0B" w:rsidR="00AC6852" w:rsidTr="003B1B12">
        <w:trPr>
          <w:trHeight w:val="505"/>
        </w:trPr>
        <w:tc>
          <w:tcPr>
            <w:tcW w:w="925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iCs/>
                <w:color w:val="000000"/>
              </w:rPr>
            </w:pPr>
            <w:r w:rsidRPr="003B1B12">
              <w:rPr>
                <w:rFonts w:ascii="Arial" w:hAnsi="Arial" w:cs="Arial"/>
                <w:iCs/>
                <w:color w:val="000000"/>
              </w:rPr>
              <w:t>5.</w:t>
            </w:r>
          </w:p>
        </w:tc>
        <w:tc>
          <w:tcPr>
            <w:tcW w:w="2410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HRVATSKA RADIO TELEVIZIJA,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Zagreb, Prisavlje 3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68419124305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886,69 eura/6.680,77 eura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886,69 eura/6.680,77 eura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</w:tr>
      <w:tr w:rsidRPr="00522E0B" w:rsidR="00AC6852" w:rsidTr="003B1B12">
        <w:trPr>
          <w:trHeight w:val="505"/>
        </w:trPr>
        <w:tc>
          <w:tcPr>
            <w:tcW w:w="925" w:type="dxa"/>
          </w:tcPr>
          <w:p w:rsidRPr="003B1B12" w:rsidR="00AC6852" w:rsidP="00522E0B" w:rsidRDefault="00AC6852">
            <w:pPr>
              <w:autoSpaceDE w:val="false"/>
              <w:autoSpaceDN w:val="false"/>
              <w:adjustRightInd w:val="false"/>
              <w:rPr>
                <w:rFonts w:ascii="Arial" w:hAnsi="Arial" w:cs="Arial"/>
                <w:iCs/>
                <w:color w:val="000000"/>
              </w:rPr>
            </w:pPr>
            <w:r w:rsidRPr="003B1B12">
              <w:rPr>
                <w:rFonts w:ascii="Arial" w:hAnsi="Arial" w:cs="Arial"/>
                <w:iCs/>
                <w:color w:val="000000"/>
              </w:rPr>
              <w:t>6.</w:t>
            </w:r>
          </w:p>
        </w:tc>
        <w:tc>
          <w:tcPr>
            <w:tcW w:w="2410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PETROL d.o.o.,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Zagreb, Savska </w:t>
            </w:r>
            <w:proofErr w:type="spellStart"/>
            <w:r w:rsidRPr="003B1B12">
              <w:rPr>
                <w:rFonts w:ascii="Arial" w:hAnsi="Arial" w:cs="Arial"/>
              </w:rPr>
              <w:t>Opatovina</w:t>
            </w:r>
            <w:proofErr w:type="spellEnd"/>
            <w:r w:rsidRPr="003B1B12">
              <w:rPr>
                <w:rFonts w:ascii="Arial" w:hAnsi="Arial" w:cs="Arial"/>
              </w:rPr>
              <w:t xml:space="preserve"> 36 </w:t>
            </w:r>
          </w:p>
        </w:tc>
        <w:tc>
          <w:tcPr>
            <w:tcW w:w="1701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75550985023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137.789,73 eura/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1.038.176,71 kn </w:t>
            </w:r>
          </w:p>
        </w:tc>
        <w:tc>
          <w:tcPr>
            <w:tcW w:w="1984" w:type="dxa"/>
          </w:tcPr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137.789,73 eura/ </w:t>
            </w:r>
          </w:p>
          <w:p w:rsidRPr="003B1B12" w:rsidR="00AC6852" w:rsidP="00AC6852" w:rsidRDefault="00AC6852">
            <w:pPr>
              <w:pStyle w:val="Default"/>
              <w:rPr>
                <w:rFonts w:ascii="Arial" w:hAnsi="Arial" w:cs="Arial"/>
              </w:rPr>
            </w:pPr>
            <w:r w:rsidRPr="003B1B12">
              <w:rPr>
                <w:rFonts w:ascii="Arial" w:hAnsi="Arial" w:cs="Arial"/>
              </w:rPr>
              <w:t xml:space="preserve">1.038.176,71 kn </w:t>
            </w:r>
          </w:p>
        </w:tc>
      </w:tr>
    </w:tbl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325BD5" w:rsidR="00797187" w:rsidP="00325BD5" w:rsidRDefault="0079718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04A6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upravitelj</w:t>
      </w:r>
      <w:r w:rsidR="00504A67">
        <w:rPr>
          <w:rFonts w:ascii="Arial" w:hAnsi="Arial" w:cs="Arial"/>
        </w:rPr>
        <w:t>ica</w:t>
      </w:r>
      <w:r>
        <w:rPr>
          <w:rFonts w:ascii="Arial" w:hAnsi="Arial" w:cs="Arial"/>
        </w:rPr>
        <w:t xml:space="preserve"> dalje navodi da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</w:t>
      </w:r>
      <w:proofErr w:type="spellStart"/>
      <w:r w:rsidR="00325BD5">
        <w:rPr>
          <w:rFonts w:ascii="Arial" w:hAnsi="Arial" w:cs="Arial"/>
        </w:rPr>
        <w:t>razlučnih</w:t>
      </w:r>
      <w:proofErr w:type="spellEnd"/>
      <w:r w:rsidR="00325BD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3B1B12">
        <w:rPr>
          <w:rFonts w:ascii="Arial" w:hAnsi="Arial" w:cs="Arial"/>
        </w:rPr>
        <w:t>8,30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155ED2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AC6852">
      <w:rPr>
        <w:rFonts w:ascii="Arial" w:hAnsi="Arial" w:cs="Arial"/>
      </w:rPr>
      <w:t>233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22</w:t>
    </w:r>
    <w:r w:rsidRPr="00CE2A3F">
      <w:rPr>
        <w:rFonts w:ascii="Arial" w:hAnsi="Arial" w:cs="Arial"/>
      </w:rPr>
      <w:t>-</w:t>
    </w:r>
    <w:r w:rsidR="00D12787">
      <w:rPr>
        <w:rFonts w:ascii="Arial" w:hAnsi="Arial" w:cs="Arial"/>
      </w:rPr>
      <w:t>41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4"/>
  </w:num>
  <w:num w:numId="4">
    <w:abstractNumId w:val="27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6"/>
  </w:num>
  <w:num w:numId="11">
    <w:abstractNumId w:val="2"/>
  </w:num>
  <w:num w:numId="12">
    <w:abstractNumId w:val="13"/>
  </w:num>
  <w:num w:numId="13">
    <w:abstractNumId w:val="30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29"/>
  </w:num>
  <w:num w:numId="22">
    <w:abstractNumId w:val="22"/>
  </w:num>
  <w:num w:numId="23">
    <w:abstractNumId w:val="16"/>
  </w:num>
  <w:num w:numId="24">
    <w:abstractNumId w:val="28"/>
  </w:num>
  <w:num w:numId="25">
    <w:abstractNumId w:val="4"/>
  </w:num>
  <w:num w:numId="26">
    <w:abstractNumId w:val="15"/>
  </w:num>
  <w:num w:numId="27">
    <w:abstractNumId w:val="0"/>
  </w:num>
  <w:num w:numId="28">
    <w:abstractNumId w:val="23"/>
  </w:num>
  <w:num w:numId="29">
    <w:abstractNumId w:val="20"/>
  </w:num>
  <w:num w:numId="30">
    <w:abstractNumId w:val="8"/>
  </w:num>
  <w:num w:numId="31">
    <w:abstractNumId w:val="21"/>
  </w:num>
  <w:num w:numId="32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55ED2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1B1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C6852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12787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69C47838-B8F0-4B63-B518-159FE6DFB63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2</properties:Pages>
  <properties:Words>381</properties:Words>
  <properties:Characters>2319</properties:Characters>
  <properties:Lines>19</properties:Lines>
  <properties:Paragraphs>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2023-03-23T14:01:00Z</dcterms:created>
  <dc:creator>Ardena Bajlo</dc:creator>
  <cp:lastModifiedBy>Ardena Bajlo</cp:lastModifiedBy>
  <cp:lastPrinted>2023-03-29T06:15:00Z</cp:lastPrinted>
  <dcterms:modified xmlns:xsi="http://www.w3.org/2001/XMLSchema-instance" xsi:type="dcterms:W3CDTF">2023-03-29T06:15:00Z</dcterms:modified>
  <cp:revision>4</cp:revision>
  <dc:title>REPUBLIKA HRVATSKA</dc:title>
</cp:coreProperties>
</file>